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B2BE7" w14:textId="61D276CD" w:rsidR="00E339A0" w:rsidRDefault="00E339A0" w:rsidP="00E339A0">
      <w:pPr>
        <w:bidi/>
        <w:spacing w:line="480" w:lineRule="auto"/>
        <w:rPr>
          <w:rStyle w:val="p"/>
          <w:rFonts w:ascii="Shabnam" w:hAnsi="Shabnam"/>
          <w:b/>
          <w:bCs/>
          <w:color w:val="091E42"/>
          <w:sz w:val="28"/>
          <w:szCs w:val="28"/>
          <w:shd w:val="clear" w:color="auto" w:fill="F4F5F7"/>
          <w:rtl/>
        </w:rPr>
      </w:pPr>
      <w:r w:rsidRPr="00C87B2E">
        <w:rPr>
          <w:rStyle w:val="p"/>
          <w:rFonts w:ascii="Shabnam" w:hAnsi="Shabnam"/>
          <w:b/>
          <w:bCs/>
          <w:color w:val="091E42"/>
          <w:sz w:val="28"/>
          <w:szCs w:val="28"/>
          <w:shd w:val="clear" w:color="auto" w:fill="F4F5F7"/>
          <w:rtl/>
        </w:rPr>
        <w:t xml:space="preserve">سندرم </w:t>
      </w:r>
      <w:r w:rsidRPr="00C87B2E">
        <w:rPr>
          <w:rStyle w:val="p"/>
          <w:rFonts w:ascii="Shabnam" w:hAnsi="Shabnam"/>
          <w:b/>
          <w:bCs/>
          <w:color w:val="091E42"/>
          <w:sz w:val="28"/>
          <w:szCs w:val="28"/>
          <w:shd w:val="clear" w:color="auto" w:fill="F4F5F7"/>
        </w:rPr>
        <w:t>RED</w:t>
      </w:r>
      <w:r w:rsidRPr="00C87B2E">
        <w:rPr>
          <w:rStyle w:val="p"/>
          <w:rFonts w:ascii="Shabnam" w:hAnsi="Shabnam"/>
          <w:b/>
          <w:bCs/>
          <w:color w:val="091E42"/>
          <w:sz w:val="28"/>
          <w:szCs w:val="28"/>
          <w:shd w:val="clear" w:color="auto" w:fill="F4F5F7"/>
        </w:rPr>
        <w:noBreakHyphen/>
        <w:t>S</w:t>
      </w:r>
      <w:r w:rsidRPr="00C87B2E">
        <w:rPr>
          <w:rStyle w:val="p"/>
          <w:rFonts w:ascii="Shabnam" w:hAnsi="Shabnam"/>
          <w:b/>
          <w:bCs/>
          <w:color w:val="091E42"/>
          <w:sz w:val="28"/>
          <w:szCs w:val="28"/>
          <w:shd w:val="clear" w:color="auto" w:fill="F4F5F7"/>
          <w:rtl/>
        </w:rPr>
        <w:t xml:space="preserve"> </w:t>
      </w:r>
      <w:r w:rsidR="00E431DA" w:rsidRPr="00C87B2E">
        <w:rPr>
          <w:rStyle w:val="p"/>
          <w:rFonts w:ascii="Shabnam" w:hAnsi="Shabnam" w:hint="cs"/>
          <w:b/>
          <w:bCs/>
          <w:color w:val="091E42"/>
          <w:sz w:val="28"/>
          <w:szCs w:val="28"/>
          <w:shd w:val="clear" w:color="auto" w:fill="F4F5F7"/>
          <w:rtl/>
          <w:lang w:bidi="fa-IR"/>
        </w:rPr>
        <w:t>(</w:t>
      </w:r>
      <w:r w:rsidR="00E431DA" w:rsidRPr="00C87B2E">
        <w:rPr>
          <w:rStyle w:val="p"/>
          <w:rFonts w:ascii="Shabnam" w:hAnsi="Shabnam"/>
          <w:b/>
          <w:bCs/>
          <w:color w:val="091E42"/>
          <w:sz w:val="28"/>
          <w:szCs w:val="28"/>
          <w:shd w:val="clear" w:color="auto" w:fill="F4F5F7"/>
          <w:rtl/>
        </w:rPr>
        <w:t xml:space="preserve">کمبود نسبی انرژی در ورزش </w:t>
      </w:r>
      <w:r w:rsidR="00E431DA" w:rsidRPr="00C87B2E">
        <w:rPr>
          <w:rStyle w:val="p"/>
          <w:rFonts w:ascii="Shabnam" w:hAnsi="Shabnam" w:hint="cs"/>
          <w:b/>
          <w:bCs/>
          <w:color w:val="091E42"/>
          <w:sz w:val="28"/>
          <w:szCs w:val="28"/>
          <w:shd w:val="clear" w:color="auto" w:fill="F4F5F7"/>
          <w:rtl/>
        </w:rPr>
        <w:t xml:space="preserve">) </w:t>
      </w:r>
      <w:r w:rsidR="007877CB" w:rsidRPr="00C87B2E">
        <w:rPr>
          <w:rStyle w:val="p"/>
          <w:rFonts w:ascii="Shabnam" w:hAnsi="Shabnam" w:hint="cs"/>
          <w:b/>
          <w:bCs/>
          <w:color w:val="091E42"/>
          <w:sz w:val="28"/>
          <w:szCs w:val="28"/>
          <w:shd w:val="clear" w:color="auto" w:fill="F4F5F7"/>
          <w:rtl/>
        </w:rPr>
        <w:t>در بانوان ورزشکار</w:t>
      </w:r>
    </w:p>
    <w:p w14:paraId="622493D3" w14:textId="77777777" w:rsidR="00C87B2E" w:rsidRPr="00C87B2E" w:rsidRDefault="00C87B2E" w:rsidP="00C87B2E">
      <w:pPr>
        <w:bidi/>
        <w:spacing w:line="480" w:lineRule="auto"/>
        <w:rPr>
          <w:rStyle w:val="p"/>
          <w:rFonts w:ascii="Shabnam" w:hAnsi="Shabnam"/>
          <w:b/>
          <w:bCs/>
          <w:color w:val="091E42"/>
          <w:sz w:val="28"/>
          <w:szCs w:val="28"/>
          <w:shd w:val="clear" w:color="auto" w:fill="F4F5F7"/>
          <w:rtl/>
        </w:rPr>
      </w:pPr>
      <w:bookmarkStart w:id="0" w:name="_GoBack"/>
      <w:bookmarkEnd w:id="0"/>
    </w:p>
    <w:p w14:paraId="2A48E817" w14:textId="0DECA89A" w:rsidR="003A7B83" w:rsidRDefault="00E339A0" w:rsidP="00E431DA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 xml:space="preserve">این </w:t>
      </w:r>
      <w:r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سندرم </w:t>
      </w: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 xml:space="preserve">زمانی به‌وجود می‌آید که ورودی انرژی (کالری دریافتی) کمتر از انرژی مصرفی بدن باشد؛ به‌ویژه در </w:t>
      </w:r>
      <w:r w:rsidR="007877CB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بانوان ورزشکاری </w:t>
      </w:r>
      <w:r w:rsidR="00E431DA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که فعالیت ورزشی شدید دارند</w:t>
      </w:r>
      <w:r w:rsidR="00E431DA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و یا </w:t>
      </w:r>
      <w:r w:rsidR="00E431DA"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رشته‌های</w:t>
      </w:r>
      <w:r w:rsidR="00E431DA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ورزشی </w:t>
      </w:r>
      <w:r w:rsidR="00E431DA"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 xml:space="preserve"> که</w:t>
      </w:r>
      <w:r w:rsidR="00E431DA">
        <w:rPr>
          <w:rFonts w:ascii="Shabnam" w:hAnsi="Shabnam" w:hint="cs"/>
          <w:color w:val="091E42"/>
          <w:sz w:val="28"/>
          <w:szCs w:val="28"/>
          <w:rtl/>
        </w:rPr>
        <w:t xml:space="preserve"> </w:t>
      </w:r>
      <w:r w:rsidR="00E431DA"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تأکید بر وزن کم یا ظاهری خاص دارند</w:t>
      </w:r>
      <w:r w:rsidR="00E431DA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>،</w:t>
      </w:r>
      <w:r w:rsidR="00E431DA"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 xml:space="preserve"> </w:t>
      </w:r>
      <w:r w:rsidR="00E431DA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>مانند</w:t>
      </w:r>
      <w:r w:rsidR="00E431DA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</w:t>
      </w:r>
      <w:r w:rsidR="00E431DA"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 xml:space="preserve">ژیمناستیک، </w:t>
      </w:r>
      <w:r w:rsidR="00E431DA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باله، دو میدانی، کشتی، تکواندو</w:t>
      </w:r>
      <w:r w:rsidR="00E431DA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و </w:t>
      </w:r>
      <w:r w:rsidR="00E431DA"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بدنسازی</w:t>
      </w:r>
      <w:r w:rsidR="00E431DA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>.</w:t>
      </w:r>
      <w:r w:rsidRPr="00E339A0">
        <w:rPr>
          <w:rFonts w:ascii="Shabnam" w:hAnsi="Shabnam"/>
          <w:color w:val="091E42"/>
          <w:sz w:val="28"/>
          <w:szCs w:val="28"/>
        </w:rPr>
        <w:br/>
      </w: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در این حالت بدن برای جبران کمبود انرژی، کارکرد برخی سیستم‌های حیاتی را کاهش می‌دهد و همین باعث مجموعه‌ای از مشکلات فیزیولوژیک و روانی</w:t>
      </w:r>
      <w:r w:rsidR="007877CB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برای ورزشکار</w:t>
      </w: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 xml:space="preserve"> می‌شود.</w:t>
      </w:r>
    </w:p>
    <w:p w14:paraId="2D1C49B9" w14:textId="357D1AB0" w:rsidR="003A7B83" w:rsidRDefault="00E339A0" w:rsidP="00E431DA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  <w:lang w:bidi="fa-IR"/>
        </w:rPr>
      </w:pP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علائم کاهش عملکرد ورزشی</w:t>
      </w:r>
      <w:r w:rsidR="00473FDD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</w:t>
      </w:r>
      <w:r w:rsidR="003A7B83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در </w:t>
      </w:r>
      <w:r w:rsidR="003A7B83">
        <w:rPr>
          <w:rStyle w:val="p"/>
          <w:rFonts w:ascii="Shabnam" w:hAnsi="Shabnam"/>
          <w:color w:val="091E42"/>
          <w:sz w:val="28"/>
          <w:szCs w:val="28"/>
          <w:shd w:val="clear" w:color="auto" w:fill="F4F5F7"/>
        </w:rPr>
        <w:t>RED-S</w:t>
      </w:r>
      <w:r w:rsidR="00473FDD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</w:t>
      </w:r>
      <w:r w:rsidR="003A7B83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  <w:lang w:bidi="fa-IR"/>
        </w:rPr>
        <w:t>شامل :</w:t>
      </w:r>
    </w:p>
    <w:p w14:paraId="2DAA2E78" w14:textId="77777777" w:rsidR="003A7B83" w:rsidRDefault="00E339A0" w:rsidP="003A7B83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خستگی مزمن</w:t>
      </w:r>
      <w:r w:rsidR="00473FDD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</w:t>
      </w:r>
    </w:p>
    <w:p w14:paraId="5E3F02C4" w14:textId="325A003B" w:rsidR="003A7B83" w:rsidRDefault="00E339A0" w:rsidP="003A7B83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 xml:space="preserve">اختلالات هورمونی </w:t>
      </w:r>
    </w:p>
    <w:p w14:paraId="706B39B5" w14:textId="65DE7FEF" w:rsidR="003A7B83" w:rsidRDefault="00E339A0" w:rsidP="00E431DA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 xml:space="preserve">کاهش تراکم استخوان </w:t>
      </w:r>
    </w:p>
    <w:p w14:paraId="23814C45" w14:textId="77777777" w:rsidR="003A7B83" w:rsidRDefault="00E339A0" w:rsidP="003A7B83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اختلال در سیستم ایمنی (بیماری‌های مکرر)</w:t>
      </w:r>
    </w:p>
    <w:p w14:paraId="6A01389F" w14:textId="77777777" w:rsidR="003A7B83" w:rsidRDefault="00E339A0" w:rsidP="003A7B83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کاهش سرعت ترمیم زخم و ریکاوری</w:t>
      </w:r>
      <w:r w:rsidR="00473FDD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</w:t>
      </w:r>
    </w:p>
    <w:p w14:paraId="1514F659" w14:textId="77777777" w:rsidR="003A7B83" w:rsidRDefault="00E339A0" w:rsidP="003A7B83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اثرات روانی</w:t>
      </w:r>
      <w:r w:rsidR="003A7B83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و </w:t>
      </w:r>
      <w:r w:rsidR="00473FDD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</w:t>
      </w: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اضطراب و استرس بالا</w:t>
      </w:r>
      <w:r w:rsidR="003A7B83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و</w:t>
      </w: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تغییر خلق</w:t>
      </w:r>
    </w:p>
    <w:p w14:paraId="647E559D" w14:textId="77777777" w:rsidR="003A7B83" w:rsidRDefault="00473FDD" w:rsidP="003A7B83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</w:t>
      </w:r>
      <w:r w:rsidR="00E339A0"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تمرکز پایین</w:t>
      </w:r>
    </w:p>
    <w:p w14:paraId="490F88A3" w14:textId="77777777" w:rsidR="003A7B83" w:rsidRDefault="00473FDD" w:rsidP="003A7B83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</w:t>
      </w:r>
      <w:r w:rsidR="00E339A0"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رفتارهای غذایی ناسال</w:t>
      </w:r>
      <w:r w:rsidR="003A7B83"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>م</w:t>
      </w:r>
    </w:p>
    <w:p w14:paraId="00B0E02E" w14:textId="77777777" w:rsidR="003A7B83" w:rsidRDefault="00473FDD" w:rsidP="003A7B83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 xml:space="preserve"> </w:t>
      </w:r>
      <w:r w:rsidR="00E339A0"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>کاهش غیرمنتظره وزن</w:t>
      </w:r>
    </w:p>
    <w:p w14:paraId="25F7147B" w14:textId="77777777" w:rsidR="003A7B83" w:rsidRDefault="00E339A0" w:rsidP="003A7B83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lastRenderedPageBreak/>
        <w:t>ریزش مو</w:t>
      </w:r>
    </w:p>
    <w:p w14:paraId="46934F14" w14:textId="66B50012" w:rsidR="003A7B83" w:rsidRDefault="00E339A0" w:rsidP="003A7B83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 w:rsidRPr="00E339A0"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  <w:t xml:space="preserve">قاعدگی نامنظم یا قطع قاعدگی </w:t>
      </w:r>
    </w:p>
    <w:p w14:paraId="48D0B091" w14:textId="165CE208" w:rsidR="0013410F" w:rsidRDefault="0013410F" w:rsidP="0013410F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  <w:r>
        <w:rPr>
          <w:rStyle w:val="p"/>
          <w:rFonts w:ascii="Shabnam" w:hAnsi="Shabnam" w:hint="cs"/>
          <w:color w:val="091E42"/>
          <w:sz w:val="28"/>
          <w:szCs w:val="28"/>
          <w:shd w:val="clear" w:color="auto" w:fill="F4F5F7"/>
          <w:rtl/>
        </w:rPr>
        <w:t>مشکلات گوارشی</w:t>
      </w:r>
    </w:p>
    <w:p w14:paraId="04580A5A" w14:textId="77777777" w:rsidR="00E51A7E" w:rsidRDefault="00E51A7E" w:rsidP="00E51A7E">
      <w:pPr>
        <w:bidi/>
        <w:spacing w:line="480" w:lineRule="auto"/>
        <w:rPr>
          <w:rStyle w:val="p"/>
          <w:rFonts w:ascii="Shabnam" w:hAnsi="Shabnam"/>
          <w:color w:val="091E42"/>
          <w:sz w:val="28"/>
          <w:szCs w:val="28"/>
          <w:shd w:val="clear" w:color="auto" w:fill="F4F5F7"/>
          <w:rtl/>
        </w:rPr>
      </w:pPr>
    </w:p>
    <w:p w14:paraId="4AC98EAB" w14:textId="3961BABA" w:rsidR="0013410F" w:rsidRPr="0013410F" w:rsidRDefault="0013410F" w:rsidP="0013410F">
      <w:pPr>
        <w:bidi/>
        <w:spacing w:line="480" w:lineRule="auto"/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  <w:lang w:bidi="fa-IR"/>
        </w:rPr>
      </w:pPr>
      <w:r w:rsidRPr="0013410F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مدیریت و کنترل </w:t>
      </w:r>
      <w:r w:rsidRPr="0013410F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t xml:space="preserve">RED-S </w:t>
      </w:r>
      <w:r w:rsidRPr="0013410F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  <w:lang w:bidi="fa-IR"/>
        </w:rPr>
        <w:t xml:space="preserve"> در بانوان ورزشکار:</w:t>
      </w:r>
    </w:p>
    <w:p w14:paraId="4B9D787B" w14:textId="7323F0C7" w:rsidR="00E51A7E" w:rsidRPr="00E51A7E" w:rsidRDefault="0013410F" w:rsidP="00E51A7E">
      <w:pPr>
        <w:pStyle w:val="ListParagraph"/>
        <w:numPr>
          <w:ilvl w:val="0"/>
          <w:numId w:val="1"/>
        </w:numPr>
        <w:bidi/>
        <w:spacing w:line="480" w:lineRule="auto"/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</w:pP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مدیریت تغذیه‌ای با اهمیت‌ترین بخش درمان: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• افزایش انرژی دریافتی: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– حداقل 300–600 کالری بیشتر از قبل (به‌صورت تدریجی)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– وعده‌ها و میان‌وعده‌های منظم: هر 3–4 ساعت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• تعادل درشت‌مغذی‌ها: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– </w:t>
      </w:r>
      <w:r w:rsidRPr="00E51A7E">
        <w:rPr>
          <w:rStyle w:val="p"/>
          <w:rFonts w:asciiTheme="minorBidi" w:hAnsiTheme="minorBidi" w:hint="cs"/>
          <w:color w:val="091E42"/>
          <w:sz w:val="28"/>
          <w:szCs w:val="28"/>
          <w:shd w:val="clear" w:color="auto" w:fill="F4F5F7"/>
          <w:rtl/>
        </w:rPr>
        <w:t xml:space="preserve"> دریافت 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کربوهیدرات کافی: حداقل 5–7 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t>g/kg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 وزن بدن (برای ورزش‌های شدید 7–10 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t>g/kg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)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– پروتئین: 1.6–2.0 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t>g/kg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– چربی سالم: حداقل 25–30٪ انرژی روزانه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• مواد مغذی کلیدی برای زنان: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– آهن، کلسیم، ویتامین 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t>D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، 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t>B12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– امگا 3</w:t>
      </w:r>
    </w:p>
    <w:p w14:paraId="2C7B1942" w14:textId="77777777" w:rsidR="00E51A7E" w:rsidRDefault="0013410F" w:rsidP="00E51A7E">
      <w:pPr>
        <w:pStyle w:val="ListParagraph"/>
        <w:bidi/>
        <w:spacing w:line="480" w:lineRule="auto"/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</w:pP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2. تنظیم حجم و شدت تمرین</w:t>
      </w:r>
      <w:r w:rsidRPr="00E51A7E">
        <w:rPr>
          <w:rStyle w:val="p"/>
          <w:rFonts w:asciiTheme="minorBidi" w:hAnsiTheme="minorBidi" w:hint="cs"/>
          <w:color w:val="091E42"/>
          <w:sz w:val="28"/>
          <w:szCs w:val="28"/>
          <w:shd w:val="clear" w:color="auto" w:fill="F4F5F7"/>
          <w:rtl/>
        </w:rPr>
        <w:t xml:space="preserve"> </w:t>
      </w:r>
    </w:p>
    <w:p w14:paraId="4479518D" w14:textId="77777777" w:rsidR="00E51A7E" w:rsidRDefault="0013410F" w:rsidP="00E51A7E">
      <w:pPr>
        <w:pStyle w:val="ListParagraph"/>
        <w:bidi/>
        <w:spacing w:line="480" w:lineRule="auto"/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</w:pP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• 20–40٪ کاهش موقت حجم تمرین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• 1–2 روز استراحت اضافه در هفته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• حذف تمرینات پر فشار پشت‌سرهم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• استفاده از روزهای ریکاوری فعال (پیاده‌روی، یوگا خفیف، کشش)</w:t>
      </w:r>
    </w:p>
    <w:p w14:paraId="43DC8950" w14:textId="77777777" w:rsidR="00E51A7E" w:rsidRDefault="0013410F" w:rsidP="00E51A7E">
      <w:pPr>
        <w:pStyle w:val="ListParagraph"/>
        <w:bidi/>
        <w:spacing w:line="480" w:lineRule="auto"/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</w:pP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3. مدیریت چرخه قاعدگی</w:t>
      </w:r>
    </w:p>
    <w:p w14:paraId="6439AC6B" w14:textId="77777777" w:rsidR="00E51A7E" w:rsidRDefault="0013410F" w:rsidP="00E51A7E">
      <w:pPr>
        <w:pStyle w:val="ListParagraph"/>
        <w:bidi/>
        <w:spacing w:line="480" w:lineRule="auto"/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</w:pP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• ثبت و پایش چرخه </w:t>
      </w:r>
      <w:r w:rsidR="00E51A7E">
        <w:rPr>
          <w:rStyle w:val="p"/>
          <w:rFonts w:asciiTheme="minorBidi" w:hAnsiTheme="minorBidi" w:hint="cs"/>
          <w:color w:val="091E42"/>
          <w:sz w:val="28"/>
          <w:szCs w:val="28"/>
          <w:shd w:val="clear" w:color="auto" w:fill="F4F5F7"/>
          <w:rtl/>
        </w:rPr>
        <w:t>قاعدگی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• هر چرخه طولانی‌تر از 35 روز یا قطع 3 ماهه </w:t>
      </w:r>
      <w:r w:rsidRPr="00E51A7E">
        <w:rPr>
          <w:rStyle w:val="p"/>
          <w:rFonts w:asciiTheme="minorBidi" w:hAnsiTheme="minorBidi" w:hint="cs"/>
          <w:color w:val="091E42"/>
          <w:sz w:val="28"/>
          <w:szCs w:val="28"/>
          <w:shd w:val="clear" w:color="auto" w:fill="F4F5F7"/>
          <w:rtl/>
        </w:rPr>
        <w:t xml:space="preserve">نیاز به </w:t>
      </w:r>
      <w:r w:rsidR="00E51A7E">
        <w:rPr>
          <w:rStyle w:val="p"/>
          <w:rFonts w:asciiTheme="minorBidi" w:hAnsiTheme="minorBidi" w:hint="cs"/>
          <w:color w:val="091E42"/>
          <w:sz w:val="28"/>
          <w:szCs w:val="28"/>
          <w:shd w:val="clear" w:color="auto" w:fill="F4F5F7"/>
          <w:rtl/>
        </w:rPr>
        <w:t>مشاوره</w:t>
      </w:r>
      <w:r w:rsidRPr="00E51A7E">
        <w:rPr>
          <w:rStyle w:val="p"/>
          <w:rFonts w:asciiTheme="minorBidi" w:hAnsiTheme="minorBidi" w:hint="cs"/>
          <w:color w:val="091E42"/>
          <w:sz w:val="28"/>
          <w:szCs w:val="28"/>
          <w:shd w:val="clear" w:color="auto" w:fill="F4F5F7"/>
          <w:rtl/>
        </w:rPr>
        <w:t xml:space="preserve"> پزشک دارد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• استفاده از 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t>BMD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 (تراکم استخوان) اگر </w:t>
      </w:r>
      <w:r w:rsidR="00E51A7E">
        <w:rPr>
          <w:rStyle w:val="p"/>
          <w:rFonts w:asciiTheme="minorBidi" w:hAnsiTheme="minorBidi" w:hint="cs"/>
          <w:color w:val="091E42"/>
          <w:sz w:val="28"/>
          <w:szCs w:val="28"/>
          <w:shd w:val="clear" w:color="auto" w:fill="F4F5F7"/>
          <w:rtl/>
        </w:rPr>
        <w:t>قطع قاعدگی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 بیش از 6 ماه طول کشید</w:t>
      </w:r>
    </w:p>
    <w:p w14:paraId="67A1F972" w14:textId="77777777" w:rsidR="00E51A7E" w:rsidRDefault="0013410F" w:rsidP="00E51A7E">
      <w:pPr>
        <w:pStyle w:val="ListParagraph"/>
        <w:bidi/>
        <w:spacing w:line="480" w:lineRule="auto"/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</w:pP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4. ارزیابی و تنظیم هورمون‌ها</w:t>
      </w:r>
      <w:r w:rsidRPr="00E51A7E">
        <w:rPr>
          <w:rStyle w:val="p"/>
          <w:rFonts w:asciiTheme="minorBidi" w:hAnsiTheme="minorBidi" w:hint="cs"/>
          <w:color w:val="091E42"/>
          <w:sz w:val="28"/>
          <w:szCs w:val="28"/>
          <w:shd w:val="clear" w:color="auto" w:fill="F4F5F7"/>
          <w:rtl/>
        </w:rPr>
        <w:t>: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 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• هدف درمان همیشه اصلاح کمبود انرژی است، نه صرفاً دارودرمانی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• قرص‌های هورمونی قاعدگی را به‌ظاهر طبیعی می‌کنند ولی مشکل 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t>RED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noBreakHyphen/>
        <w:t>S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 را درمان نمی‌کنند</w:t>
      </w:r>
    </w:p>
    <w:p w14:paraId="23829FFB" w14:textId="77777777" w:rsidR="00E51A7E" w:rsidRDefault="0013410F" w:rsidP="00E51A7E">
      <w:pPr>
        <w:pStyle w:val="ListParagraph"/>
        <w:bidi/>
        <w:spacing w:line="480" w:lineRule="auto"/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</w:pP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5. سلامت استخوان</w:t>
      </w:r>
      <w:r w:rsidRPr="00E51A7E">
        <w:rPr>
          <w:rStyle w:val="p"/>
          <w:rFonts w:asciiTheme="minorBidi" w:hAnsiTheme="minorBidi" w:hint="cs"/>
          <w:color w:val="091E42"/>
          <w:sz w:val="28"/>
          <w:szCs w:val="28"/>
          <w:shd w:val="clear" w:color="auto" w:fill="F4F5F7"/>
          <w:rtl/>
        </w:rPr>
        <w:t>: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 </w:t>
      </w:r>
    </w:p>
    <w:p w14:paraId="22FCFA81" w14:textId="77777777" w:rsidR="00E51A7E" w:rsidRDefault="0013410F" w:rsidP="00E51A7E">
      <w:pPr>
        <w:pStyle w:val="ListParagraph"/>
        <w:bidi/>
        <w:spacing w:line="480" w:lineRule="auto"/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</w:pP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مصرف روزانه 1200 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t>mg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 کلسیم + 1000–2000 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t>IU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 ویتامین 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t>D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• تمرینات تحمل وزن کم‌شدت ولی منظم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6. حمایت روانی و رفتاری</w:t>
      </w:r>
      <w:r w:rsidRPr="00E51A7E">
        <w:rPr>
          <w:rStyle w:val="p"/>
          <w:rFonts w:asciiTheme="minorBidi" w:hAnsiTheme="minorBidi" w:hint="cs"/>
          <w:color w:val="091E42"/>
          <w:sz w:val="28"/>
          <w:szCs w:val="28"/>
          <w:shd w:val="clear" w:color="auto" w:fill="F4F5F7"/>
          <w:rtl/>
        </w:rPr>
        <w:t xml:space="preserve"> </w:t>
      </w:r>
    </w:p>
    <w:p w14:paraId="2A2E3B37" w14:textId="58BC6BCD" w:rsidR="00E339A0" w:rsidRPr="0013410F" w:rsidRDefault="0013410F" w:rsidP="00E51A7E">
      <w:pPr>
        <w:pStyle w:val="ListParagraph"/>
        <w:bidi/>
        <w:spacing w:line="480" w:lineRule="auto"/>
        <w:rPr>
          <w:rFonts w:asciiTheme="minorBidi" w:eastAsia="Times New Roman" w:hAnsiTheme="minorBidi"/>
          <w:color w:val="091E42"/>
          <w:sz w:val="28"/>
          <w:szCs w:val="28"/>
        </w:rPr>
      </w:pP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در بسیاری از زنان به دلیل فشار بدنی و نگرانی از وزن، 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t>RED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</w:rPr>
        <w:noBreakHyphen/>
        <w:t>S</w:t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 با الگوهای ذهنی خاص همراه است: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>• کار با روان‌شناس ورزشی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  <w:r w:rsidRPr="00E51A7E">
        <w:rPr>
          <w:rStyle w:val="p"/>
          <w:rFonts w:asciiTheme="minorBidi" w:hAnsiTheme="minorBidi"/>
          <w:color w:val="091E42"/>
          <w:sz w:val="28"/>
          <w:szCs w:val="28"/>
          <w:shd w:val="clear" w:color="auto" w:fill="F4F5F7"/>
          <w:rtl/>
        </w:rPr>
        <w:t xml:space="preserve">• کاهش استرس، خواب </w:t>
      </w:r>
      <w:r w:rsidR="00E51A7E">
        <w:rPr>
          <w:rStyle w:val="p"/>
          <w:rFonts w:asciiTheme="minorBidi" w:hAnsiTheme="minorBidi" w:hint="cs"/>
          <w:color w:val="091E42"/>
          <w:sz w:val="28"/>
          <w:szCs w:val="28"/>
          <w:shd w:val="clear" w:color="auto" w:fill="F4F5F7"/>
          <w:rtl/>
        </w:rPr>
        <w:t>کافی</w:t>
      </w:r>
      <w:r w:rsidRPr="00E51A7E">
        <w:rPr>
          <w:rFonts w:asciiTheme="minorBidi" w:hAnsiTheme="minorBidi"/>
          <w:color w:val="091E42"/>
          <w:sz w:val="28"/>
          <w:szCs w:val="28"/>
        </w:rPr>
        <w:br/>
      </w:r>
    </w:p>
    <w:p w14:paraId="34D2A1B4" w14:textId="77777777" w:rsidR="00E339A0" w:rsidRPr="0013410F" w:rsidRDefault="00E339A0" w:rsidP="0013410F">
      <w:pPr>
        <w:bidi/>
        <w:spacing w:line="480" w:lineRule="auto"/>
        <w:rPr>
          <w:rFonts w:asciiTheme="minorBidi" w:hAnsiTheme="minorBidi"/>
          <w:sz w:val="28"/>
          <w:szCs w:val="28"/>
        </w:rPr>
      </w:pPr>
    </w:p>
    <w:sectPr w:rsidR="00E339A0" w:rsidRPr="00134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abn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D0051"/>
    <w:multiLevelType w:val="hybridMultilevel"/>
    <w:tmpl w:val="F2C41456"/>
    <w:lvl w:ilvl="0" w:tplc="FFB2133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A0"/>
    <w:rsid w:val="0013410F"/>
    <w:rsid w:val="003A7B83"/>
    <w:rsid w:val="00403844"/>
    <w:rsid w:val="00473FDD"/>
    <w:rsid w:val="007877CB"/>
    <w:rsid w:val="00C87B2E"/>
    <w:rsid w:val="00E339A0"/>
    <w:rsid w:val="00E431DA"/>
    <w:rsid w:val="00E5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9857"/>
  <w15:chartTrackingRefBased/>
  <w15:docId w15:val="{BC656677-3E95-4AE5-A797-9FDE0739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">
    <w:name w:val="p"/>
    <w:basedOn w:val="DefaultParagraphFont"/>
    <w:rsid w:val="00E339A0"/>
  </w:style>
  <w:style w:type="paragraph" w:styleId="ListParagraph">
    <w:name w:val="List Paragraph"/>
    <w:basedOn w:val="Normal"/>
    <w:uiPriority w:val="34"/>
    <w:qFormat/>
    <w:rsid w:val="00E51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8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1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amozesh2</dc:creator>
  <cp:keywords/>
  <dc:description/>
  <cp:lastModifiedBy>User</cp:lastModifiedBy>
  <cp:revision>2</cp:revision>
  <dcterms:created xsi:type="dcterms:W3CDTF">2026-05-02T05:43:00Z</dcterms:created>
  <dcterms:modified xsi:type="dcterms:W3CDTF">2026-05-02T05:43:00Z</dcterms:modified>
</cp:coreProperties>
</file>